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BBCBF" w14:textId="131B14C4" w:rsidR="00286091" w:rsidRPr="00286091" w:rsidRDefault="00286091" w:rsidP="00286091">
      <w:r w:rsidRPr="00286091">
        <w:rPr>
          <w:b/>
          <w:bCs/>
        </w:rPr>
        <w:t>Всемирный день охраны труда</w:t>
      </w:r>
      <w:r w:rsidRPr="00286091">
        <w:t> — международный праздник, посвящённый вопросам безопасности и здоровья на работе. Отмечается </w:t>
      </w:r>
      <w:r w:rsidRPr="00286091">
        <w:rPr>
          <w:b/>
          <w:bCs/>
        </w:rPr>
        <w:t>ежегодно 28 апреля</w:t>
      </w:r>
      <w:r w:rsidRPr="00286091">
        <w:t>. Цель праздника — напомнить людям о правилах безопасности на работе, ценности их здоровья и жизни. </w:t>
      </w:r>
      <w:r w:rsidRPr="00286091">
        <w:t xml:space="preserve"> </w:t>
      </w:r>
    </w:p>
    <w:p w14:paraId="54947C88" w14:textId="77777777" w:rsidR="00286091" w:rsidRDefault="00286091" w:rsidP="00286091">
      <w:r w:rsidRPr="00286091">
        <w:rPr>
          <w:b/>
          <w:bCs/>
        </w:rPr>
        <w:t>В 2003 году</w:t>
      </w:r>
      <w:r w:rsidRPr="00286091">
        <w:t> Международная организация труда (МОТ) официально объявила 28 апреля Всемирным днём охраны труда.</w:t>
      </w:r>
    </w:p>
    <w:p w14:paraId="22D0E63B" w14:textId="625FECC2" w:rsidR="00286091" w:rsidRPr="00286091" w:rsidRDefault="00286091" w:rsidP="00286091">
      <w:pPr>
        <w:rPr>
          <w:b/>
          <w:bCs/>
        </w:rPr>
      </w:pPr>
      <w:r w:rsidRPr="00286091">
        <w:t>Тема праздника в 2026 году — </w:t>
      </w:r>
      <w:r w:rsidRPr="00286091">
        <w:rPr>
          <w:b/>
          <w:bCs/>
        </w:rPr>
        <w:t>«Благоприятная психосоциальная рабочая среда: путь к процветанию работников и сильной организации»</w:t>
      </w:r>
      <w:r w:rsidRPr="00286091">
        <w:t>. </w:t>
      </w:r>
      <w:hyperlink r:id="rId5" w:tgtFrame="_blank" w:history="1">
        <w:r w:rsidRPr="00286091">
          <w:rPr>
            <w:rStyle w:val="ac"/>
          </w:rPr>
          <w:br/>
        </w:r>
      </w:hyperlink>
      <w:r w:rsidRPr="00286091">
        <w:rPr>
          <w:b/>
          <w:bCs/>
        </w:rPr>
        <w:t>Традиции</w:t>
      </w:r>
    </w:p>
    <w:p w14:paraId="431D251F" w14:textId="56E7A614" w:rsidR="00286091" w:rsidRPr="00286091" w:rsidRDefault="00286091" w:rsidP="00286091">
      <w:r w:rsidRPr="00286091">
        <w:t>Каждый год праздник проходит под определённым лозунгом, который показывает актуальную проблему. Тему определяет МОТ, а все страны-участницы посвящают ей свои мероприятия ко Дню охраны труда. Например: </w:t>
      </w:r>
      <w:r w:rsidRPr="00286091">
        <w:t xml:space="preserve"> </w:t>
      </w:r>
    </w:p>
    <w:p w14:paraId="5025FF3C" w14:textId="335C7E86" w:rsidR="00286091" w:rsidRPr="00286091" w:rsidRDefault="00286091" w:rsidP="00286091">
      <w:pPr>
        <w:numPr>
          <w:ilvl w:val="0"/>
          <w:numId w:val="1"/>
        </w:numPr>
      </w:pPr>
      <w:r w:rsidRPr="00286091">
        <w:t>в 2024 году — «Влияние изменения климата на безопасность и гигиену труда»; </w:t>
      </w:r>
      <w:r w:rsidRPr="00286091">
        <w:t xml:space="preserve"> </w:t>
      </w:r>
    </w:p>
    <w:p w14:paraId="2D5F3B8A" w14:textId="77777777" w:rsidR="00286091" w:rsidRDefault="00286091" w:rsidP="00286091">
      <w:pPr>
        <w:numPr>
          <w:ilvl w:val="0"/>
          <w:numId w:val="1"/>
        </w:numPr>
      </w:pPr>
      <w:r w:rsidRPr="00286091">
        <w:t>в 2025 году — «Влияние цифровизации и искусственного интеллекта на безопасность и здоровье работников». </w:t>
      </w:r>
    </w:p>
    <w:p w14:paraId="6ED6D133" w14:textId="5AB6AEDD" w:rsidR="00286091" w:rsidRPr="00286091" w:rsidRDefault="00286091" w:rsidP="00286091">
      <w:pPr>
        <w:ind w:left="360"/>
      </w:pPr>
      <w:r w:rsidRPr="00286091">
        <w:rPr>
          <w:b/>
          <w:bCs/>
        </w:rPr>
        <w:t>В России</w:t>
      </w:r>
      <w:r w:rsidRPr="00286091">
        <w:t> мероприятия в честь Дня охраны труда проходят обычно не один день, а неделю. </w:t>
      </w:r>
    </w:p>
    <w:p w14:paraId="3C613F29" w14:textId="77777777" w:rsidR="00286091" w:rsidRPr="00286091" w:rsidRDefault="00286091" w:rsidP="00286091">
      <w:pPr>
        <w:rPr>
          <w:b/>
          <w:bCs/>
        </w:rPr>
      </w:pPr>
      <w:r w:rsidRPr="00286091">
        <w:rPr>
          <w:b/>
          <w:bCs/>
        </w:rPr>
        <w:t>Мероприятия</w:t>
      </w:r>
    </w:p>
    <w:p w14:paraId="79C0E0C2" w14:textId="77777777" w:rsidR="00286091" w:rsidRPr="00286091" w:rsidRDefault="00286091" w:rsidP="00286091">
      <w:r w:rsidRPr="00286091">
        <w:t>В рамках Всемирного дня охраны труда проводят, например:</w:t>
      </w:r>
    </w:p>
    <w:p w14:paraId="777B5CA6" w14:textId="77777777" w:rsidR="00286091" w:rsidRPr="00286091" w:rsidRDefault="00286091" w:rsidP="00286091">
      <w:pPr>
        <w:numPr>
          <w:ilvl w:val="0"/>
          <w:numId w:val="2"/>
        </w:numPr>
      </w:pPr>
      <w:r w:rsidRPr="00286091">
        <w:rPr>
          <w:b/>
          <w:bCs/>
        </w:rPr>
        <w:t>Тренинги, семинары и мастер-классы</w:t>
      </w:r>
      <w:r w:rsidRPr="00286091">
        <w:t> по вопросам безопасности труда. Сотрудники узнают о том, как вести себя в экстренных ситуациях, правильно пользоваться защитными средствами и предотвращать риски на рабочем месте.</w:t>
      </w:r>
    </w:p>
    <w:p w14:paraId="529E34FB" w14:textId="77777777" w:rsidR="00286091" w:rsidRPr="00286091" w:rsidRDefault="00286091" w:rsidP="00286091">
      <w:pPr>
        <w:numPr>
          <w:ilvl w:val="0"/>
          <w:numId w:val="2"/>
        </w:numPr>
      </w:pPr>
      <w:r w:rsidRPr="00286091">
        <w:rPr>
          <w:b/>
          <w:bCs/>
        </w:rPr>
        <w:t>Тематические выставки и конкурсы</w:t>
      </w:r>
      <w:r w:rsidRPr="00286091">
        <w:t> по охране труда. Например, работники могут показать своё творчество, подготовив плакаты, презентации или даже короткие видеоролики, напоминающие о необходимости беречь здоровье и соблюдать правила безопасности. Лучшие работы обычно награждаются памятными подарками и дипломами.</w:t>
      </w:r>
    </w:p>
    <w:p w14:paraId="1A635196" w14:textId="77777777" w:rsidR="00286091" w:rsidRPr="00286091" w:rsidRDefault="00286091" w:rsidP="00286091">
      <w:pPr>
        <w:numPr>
          <w:ilvl w:val="0"/>
          <w:numId w:val="2"/>
        </w:numPr>
      </w:pPr>
      <w:r w:rsidRPr="00286091">
        <w:rPr>
          <w:b/>
          <w:bCs/>
        </w:rPr>
        <w:t>Круглые столы</w:t>
      </w:r>
      <w:r w:rsidRPr="00286091">
        <w:t> с участием работодателей, профсоюзов и представителей власти, где обсуждают актуальные проблемы охраны труда и предлагают пути их решения.</w:t>
      </w:r>
    </w:p>
    <w:p w14:paraId="51C41609" w14:textId="5F7A4765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40322"/>
    <w:multiLevelType w:val="multilevel"/>
    <w:tmpl w:val="C942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3D4CDE"/>
    <w:multiLevelType w:val="multilevel"/>
    <w:tmpl w:val="3DD6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1664044">
    <w:abstractNumId w:val="0"/>
  </w:num>
  <w:num w:numId="2" w16cid:durableId="1008293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91"/>
    <w:rsid w:val="00286091"/>
    <w:rsid w:val="003C5E72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31AA"/>
  <w15:chartTrackingRefBased/>
  <w15:docId w15:val="{A19CD265-D047-4F2F-BDD0-967D632B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6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6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6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6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6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6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6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60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60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60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60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60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60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6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6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60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60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60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60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609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8609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86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h2025.mskobr.ru/articles/92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cp:lastPrinted>2026-04-08T12:29:00Z</cp:lastPrinted>
  <dcterms:created xsi:type="dcterms:W3CDTF">2026-04-08T12:29:00Z</dcterms:created>
  <dcterms:modified xsi:type="dcterms:W3CDTF">2026-04-08T12:38:00Z</dcterms:modified>
</cp:coreProperties>
</file>